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4B" w:rsidRPr="00307B50" w:rsidRDefault="0065214B" w:rsidP="000756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B50">
        <w:rPr>
          <w:rFonts w:ascii="Times New Roman" w:hAnsi="Times New Roman" w:cs="Times New Roman"/>
          <w:b/>
          <w:sz w:val="24"/>
          <w:szCs w:val="24"/>
        </w:rPr>
        <w:t>38. Услуги по возмещению НДС в Москве</w:t>
      </w:r>
    </w:p>
    <w:p w:rsidR="0065214B" w:rsidRDefault="0065214B" w:rsidP="0007568B">
      <w:p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b/>
          <w:sz w:val="24"/>
          <w:szCs w:val="24"/>
        </w:rPr>
        <w:t xml:space="preserve">Возмещение НДС </w:t>
      </w:r>
      <w:r w:rsidRPr="00307B50">
        <w:rPr>
          <w:rFonts w:ascii="Times New Roman" w:hAnsi="Times New Roman" w:cs="Times New Roman"/>
          <w:sz w:val="24"/>
          <w:szCs w:val="24"/>
        </w:rPr>
        <w:t xml:space="preserve">– законное право каждого добросовестного </w:t>
      </w:r>
      <w:r w:rsidRPr="00512680">
        <w:rPr>
          <w:rFonts w:ascii="Times New Roman" w:hAnsi="Times New Roman" w:cs="Times New Roman"/>
          <w:b/>
          <w:sz w:val="24"/>
          <w:szCs w:val="24"/>
        </w:rPr>
        <w:t>налогоплательщика.</w:t>
      </w:r>
      <w:r w:rsidRPr="00307B50">
        <w:rPr>
          <w:rFonts w:ascii="Times New Roman" w:hAnsi="Times New Roman" w:cs="Times New Roman"/>
          <w:sz w:val="24"/>
          <w:szCs w:val="24"/>
        </w:rPr>
        <w:t xml:space="preserve"> Учитывая массовое применение схем по возмещению НДС компаниями, которые занимаются проведением импортных и экспортных </w:t>
      </w:r>
      <w:r w:rsidRPr="00307B50">
        <w:rPr>
          <w:rFonts w:ascii="Times New Roman" w:hAnsi="Times New Roman" w:cs="Times New Roman"/>
          <w:b/>
          <w:sz w:val="24"/>
          <w:szCs w:val="24"/>
        </w:rPr>
        <w:t>операций,</w:t>
      </w:r>
      <w:r w:rsidRPr="00307B50">
        <w:rPr>
          <w:rFonts w:ascii="Times New Roman" w:hAnsi="Times New Roman" w:cs="Times New Roman"/>
          <w:sz w:val="24"/>
          <w:szCs w:val="24"/>
        </w:rPr>
        <w:t xml:space="preserve"> налоговые службы </w:t>
      </w:r>
      <w:r w:rsidR="0007568B">
        <w:rPr>
          <w:rFonts w:ascii="Times New Roman" w:hAnsi="Times New Roman" w:cs="Times New Roman"/>
          <w:sz w:val="24"/>
          <w:szCs w:val="24"/>
        </w:rPr>
        <w:t>осуществляют</w:t>
      </w:r>
      <w:r w:rsidRPr="00307B50">
        <w:rPr>
          <w:rFonts w:ascii="Times New Roman" w:hAnsi="Times New Roman" w:cs="Times New Roman"/>
          <w:sz w:val="24"/>
          <w:szCs w:val="24"/>
        </w:rPr>
        <w:t xml:space="preserve"> тщательные камеральные проверки, часто отказывая в выплатах. Отказы мотивируются разными причинами, включая сомните</w:t>
      </w:r>
      <w:r w:rsidR="0007568B">
        <w:rPr>
          <w:rFonts w:ascii="Times New Roman" w:hAnsi="Times New Roman" w:cs="Times New Roman"/>
          <w:sz w:val="24"/>
          <w:szCs w:val="24"/>
        </w:rPr>
        <w:t>льность компании, участвующей в заключени</w:t>
      </w:r>
      <w:proofErr w:type="gramStart"/>
      <w:r w:rsidR="000756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7568B">
        <w:rPr>
          <w:rFonts w:ascii="Times New Roman" w:hAnsi="Times New Roman" w:cs="Times New Roman"/>
          <w:sz w:val="24"/>
          <w:szCs w:val="24"/>
        </w:rPr>
        <w:t xml:space="preserve"> </w:t>
      </w:r>
      <w:r w:rsidRPr="00307B50">
        <w:rPr>
          <w:rFonts w:ascii="Times New Roman" w:hAnsi="Times New Roman" w:cs="Times New Roman"/>
          <w:sz w:val="24"/>
          <w:szCs w:val="24"/>
        </w:rPr>
        <w:t xml:space="preserve">цепочки сделок, недостаточное документальное подтверждение проведения операций.  </w:t>
      </w:r>
    </w:p>
    <w:p w:rsidR="002A170C" w:rsidRPr="00307B50" w:rsidRDefault="002A170C" w:rsidP="00075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512680">
        <w:rPr>
          <w:rFonts w:ascii="Times New Roman" w:hAnsi="Times New Roman" w:cs="Times New Roman"/>
          <w:sz w:val="24"/>
          <w:szCs w:val="24"/>
        </w:rPr>
        <w:t xml:space="preserve">показывает, </w:t>
      </w:r>
      <w:r>
        <w:rPr>
          <w:rFonts w:ascii="Times New Roman" w:hAnsi="Times New Roman" w:cs="Times New Roman"/>
          <w:sz w:val="24"/>
          <w:szCs w:val="24"/>
        </w:rPr>
        <w:t>что необоснованный отказ в возмещении НДС является одной из ключевых проблем, с которой ст</w:t>
      </w:r>
      <w:r w:rsidR="00512680">
        <w:rPr>
          <w:rFonts w:ascii="Times New Roman" w:hAnsi="Times New Roman" w:cs="Times New Roman"/>
          <w:sz w:val="24"/>
          <w:szCs w:val="24"/>
        </w:rPr>
        <w:t>алкиваются российские компании</w:t>
      </w:r>
      <w:proofErr w:type="gramStart"/>
      <w:r w:rsidR="005126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2680">
        <w:rPr>
          <w:rFonts w:ascii="Times New Roman" w:hAnsi="Times New Roman" w:cs="Times New Roman"/>
          <w:sz w:val="24"/>
          <w:szCs w:val="24"/>
        </w:rPr>
        <w:t xml:space="preserve"> Рассматривая налоговые декларации, представители налоговых служб ищут всевозможные поводы для отказа в выплате НДС, поэтому изначально важно подготовить безупречный пакет документов. Успешно справиться со сложной задачей сможет только профессионал, который хорошо знает все особенности налогового законодательства и разбирается в сути хозяйственных операций компании, а также способен предвидеть действия налоговых слу</w:t>
      </w:r>
      <w:r w:rsidR="0007568B">
        <w:rPr>
          <w:rFonts w:ascii="Times New Roman" w:hAnsi="Times New Roman" w:cs="Times New Roman"/>
          <w:sz w:val="24"/>
          <w:szCs w:val="24"/>
        </w:rPr>
        <w:t>жб в ответ на аргументы предприятия</w:t>
      </w:r>
      <w:r w:rsidR="00512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14B" w:rsidRPr="00307B50" w:rsidRDefault="0065214B" w:rsidP="0007568B">
      <w:p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 xml:space="preserve">Группа юридических компаний ЭКСПЛОРУСС ГРУПП® предлагает </w:t>
      </w:r>
      <w:r w:rsidRPr="00307B50">
        <w:rPr>
          <w:rFonts w:ascii="Times New Roman" w:hAnsi="Times New Roman" w:cs="Times New Roman"/>
          <w:b/>
          <w:sz w:val="24"/>
          <w:szCs w:val="24"/>
        </w:rPr>
        <w:t xml:space="preserve">возмещение НДС, услуги </w:t>
      </w:r>
      <w:r w:rsidRPr="00307B50">
        <w:rPr>
          <w:rFonts w:ascii="Times New Roman" w:hAnsi="Times New Roman" w:cs="Times New Roman"/>
          <w:sz w:val="24"/>
          <w:szCs w:val="24"/>
        </w:rPr>
        <w:t xml:space="preserve">по которому окажет опытный </w:t>
      </w:r>
      <w:r w:rsidRPr="00512680">
        <w:rPr>
          <w:rFonts w:ascii="Times New Roman" w:hAnsi="Times New Roman" w:cs="Times New Roman"/>
          <w:b/>
          <w:sz w:val="24"/>
          <w:szCs w:val="24"/>
        </w:rPr>
        <w:t>налоговый</w:t>
      </w:r>
      <w:r w:rsidRPr="00307B50">
        <w:rPr>
          <w:rFonts w:ascii="Times New Roman" w:hAnsi="Times New Roman" w:cs="Times New Roman"/>
          <w:sz w:val="24"/>
          <w:szCs w:val="24"/>
        </w:rPr>
        <w:t xml:space="preserve"> </w:t>
      </w:r>
      <w:r w:rsidRPr="00307B50">
        <w:rPr>
          <w:rFonts w:ascii="Times New Roman" w:hAnsi="Times New Roman" w:cs="Times New Roman"/>
          <w:b/>
          <w:sz w:val="24"/>
          <w:szCs w:val="24"/>
        </w:rPr>
        <w:t xml:space="preserve">консультант. </w:t>
      </w:r>
    </w:p>
    <w:p w:rsidR="0065214B" w:rsidRPr="00307B50" w:rsidRDefault="0065214B" w:rsidP="0007568B">
      <w:p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Сопровождение процедуры возмещения Н</w:t>
      </w:r>
      <w:proofErr w:type="gramStart"/>
      <w:r w:rsidRPr="00307B50">
        <w:rPr>
          <w:rFonts w:ascii="Times New Roman" w:hAnsi="Times New Roman" w:cs="Times New Roman"/>
          <w:sz w:val="24"/>
          <w:szCs w:val="24"/>
        </w:rPr>
        <w:t>ДС вкл</w:t>
      </w:r>
      <w:proofErr w:type="gramEnd"/>
      <w:r w:rsidRPr="00307B50">
        <w:rPr>
          <w:rFonts w:ascii="Times New Roman" w:hAnsi="Times New Roman" w:cs="Times New Roman"/>
          <w:sz w:val="24"/>
          <w:szCs w:val="24"/>
        </w:rPr>
        <w:t>ючает комплекс услуг:</w:t>
      </w:r>
    </w:p>
    <w:p w:rsidR="0065214B" w:rsidRPr="00307B50" w:rsidRDefault="0065214B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Налоговое консультирование по вопросам, связанным с возмещением НДС;</w:t>
      </w:r>
    </w:p>
    <w:p w:rsidR="0065214B" w:rsidRPr="00307B50" w:rsidRDefault="0065214B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Подготовка и проверка необходимого пакета документов;</w:t>
      </w:r>
    </w:p>
    <w:p w:rsidR="0065214B" w:rsidRPr="00307B50" w:rsidRDefault="0065214B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Подача готового пакета документов в налоговые инстанции;</w:t>
      </w:r>
    </w:p>
    <w:p w:rsidR="0065214B" w:rsidRPr="00307B50" w:rsidRDefault="0065214B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Участие в процедуре налогового контроля (осмотр, опрос, экспертиза);</w:t>
      </w:r>
    </w:p>
    <w:p w:rsidR="0065214B" w:rsidRPr="00307B50" w:rsidRDefault="0065214B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Обжалование отказа или бездействия налоговых органов в вышестоящих налоговых инстанциях;</w:t>
      </w:r>
    </w:p>
    <w:p w:rsidR="0065214B" w:rsidRPr="00307B50" w:rsidRDefault="0065214B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 xml:space="preserve">Обжалование решения налоговой инспекции в судебном порядке.  </w:t>
      </w:r>
    </w:p>
    <w:p w:rsidR="00512680" w:rsidRDefault="0065214B" w:rsidP="0007568B">
      <w:pPr>
        <w:jc w:val="both"/>
        <w:rPr>
          <w:rFonts w:ascii="Times New Roman" w:hAnsi="Times New Roman" w:cs="Times New Roman"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>Наши специалисты выполнят весь не</w:t>
      </w:r>
      <w:r w:rsidR="002A170C">
        <w:rPr>
          <w:rFonts w:ascii="Times New Roman" w:hAnsi="Times New Roman" w:cs="Times New Roman"/>
          <w:sz w:val="24"/>
          <w:szCs w:val="24"/>
        </w:rPr>
        <w:t xml:space="preserve">обходимый комплекс мероприятий, </w:t>
      </w:r>
      <w:r w:rsidRPr="00307B50">
        <w:rPr>
          <w:rFonts w:ascii="Times New Roman" w:hAnsi="Times New Roman" w:cs="Times New Roman"/>
          <w:sz w:val="24"/>
          <w:szCs w:val="24"/>
        </w:rPr>
        <w:t>обеспечив возврат НДС</w:t>
      </w:r>
      <w:r w:rsidR="00512680">
        <w:rPr>
          <w:rFonts w:ascii="Times New Roman" w:hAnsi="Times New Roman" w:cs="Times New Roman"/>
          <w:sz w:val="24"/>
          <w:szCs w:val="24"/>
        </w:rPr>
        <w:t xml:space="preserve">. Существующий </w:t>
      </w:r>
      <w:r w:rsidR="00512680">
        <w:rPr>
          <w:rFonts w:ascii="Times New Roman" w:hAnsi="Times New Roman" w:cs="Times New Roman"/>
          <w:b/>
          <w:sz w:val="24"/>
          <w:szCs w:val="24"/>
        </w:rPr>
        <w:t>п</w:t>
      </w:r>
      <w:r w:rsidR="00512680" w:rsidRPr="00512680">
        <w:rPr>
          <w:rFonts w:ascii="Times New Roman" w:hAnsi="Times New Roman" w:cs="Times New Roman"/>
          <w:b/>
          <w:sz w:val="24"/>
          <w:szCs w:val="24"/>
        </w:rPr>
        <w:t>орядок</w:t>
      </w:r>
      <w:r w:rsidR="0051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680">
        <w:rPr>
          <w:rFonts w:ascii="Times New Roman" w:hAnsi="Times New Roman" w:cs="Times New Roman"/>
          <w:sz w:val="24"/>
          <w:szCs w:val="24"/>
        </w:rPr>
        <w:t>предусматривает два возможных варианта возмещения НДС:</w:t>
      </w:r>
    </w:p>
    <w:p w:rsidR="00512680" w:rsidRDefault="00512680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суммы НДС, выплаченного за </w:t>
      </w:r>
      <w:r w:rsidRPr="00512680">
        <w:rPr>
          <w:rFonts w:ascii="Times New Roman" w:hAnsi="Times New Roman" w:cs="Times New Roman"/>
          <w:b/>
          <w:sz w:val="24"/>
          <w:szCs w:val="24"/>
        </w:rPr>
        <w:t>товар</w:t>
      </w:r>
      <w:r>
        <w:rPr>
          <w:rFonts w:ascii="Times New Roman" w:hAnsi="Times New Roman" w:cs="Times New Roman"/>
          <w:sz w:val="24"/>
          <w:szCs w:val="24"/>
        </w:rPr>
        <w:t>, на расчетный счет компании;</w:t>
      </w:r>
    </w:p>
    <w:p w:rsidR="00512680" w:rsidRDefault="00512680" w:rsidP="0007568B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выплаченных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внесении будущих налоговых платежей. </w:t>
      </w:r>
    </w:p>
    <w:p w:rsidR="00512680" w:rsidRDefault="00512680" w:rsidP="000756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Окончательный план действий по возмещению НДС определяется юристом, исходя из обстоятельств дела. Благодаря своевременному привлечению налогового специалиста удается возместить НДС, максимально ускорив процесс разбирательства в досудебном порядке.</w:t>
      </w:r>
    </w:p>
    <w:p w:rsidR="00512680" w:rsidRPr="00512680" w:rsidRDefault="00512680" w:rsidP="0007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14B" w:rsidRPr="00307B50" w:rsidRDefault="0065214B" w:rsidP="000756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35" w:rsidRPr="00307B50" w:rsidRDefault="00583335" w:rsidP="0007568B">
      <w:pPr>
        <w:pStyle w:val="a3"/>
        <w:jc w:val="both"/>
        <w:rPr>
          <w:color w:val="000000"/>
        </w:rPr>
      </w:pPr>
    </w:p>
    <w:p w:rsidR="00512680" w:rsidRDefault="00512680" w:rsidP="0007568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1508" w:rsidRPr="00307B50" w:rsidRDefault="00307B50" w:rsidP="0007568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7B5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49. Восстановление бухгалтерского и налогового учета</w:t>
      </w:r>
    </w:p>
    <w:p w:rsidR="00E71508" w:rsidRDefault="00307B50" w:rsidP="0007568B">
      <w:pPr>
        <w:pStyle w:val="a3"/>
        <w:jc w:val="both"/>
        <w:rPr>
          <w:color w:val="000000"/>
        </w:rPr>
      </w:pPr>
      <w:r w:rsidRPr="00307B50">
        <w:rPr>
          <w:b/>
          <w:color w:val="000000"/>
        </w:rPr>
        <w:t>Восстановление бухгалтерского учета</w:t>
      </w:r>
      <w:r w:rsidR="00BC37A0">
        <w:rPr>
          <w:b/>
          <w:color w:val="000000"/>
        </w:rPr>
        <w:t xml:space="preserve"> – </w:t>
      </w:r>
      <w:r w:rsidR="00BC37A0">
        <w:rPr>
          <w:color w:val="000000"/>
        </w:rPr>
        <w:t xml:space="preserve">серьезная и непростая задача, с которой может столкнуться </w:t>
      </w:r>
      <w:r w:rsidR="00BC37A0" w:rsidRPr="0007568B">
        <w:rPr>
          <w:b/>
          <w:color w:val="000000"/>
        </w:rPr>
        <w:t>компания</w:t>
      </w:r>
      <w:r w:rsidR="00BC37A0">
        <w:rPr>
          <w:color w:val="000000"/>
        </w:rPr>
        <w:t xml:space="preserve"> в ходе своей хозяйственной деятельности в случае халатности исполнителя</w:t>
      </w:r>
      <w:r w:rsidR="0007568B">
        <w:rPr>
          <w:color w:val="000000"/>
        </w:rPr>
        <w:t xml:space="preserve">, отвечающего за </w:t>
      </w:r>
      <w:r w:rsidR="0007568B" w:rsidRPr="0007568B">
        <w:rPr>
          <w:b/>
          <w:color w:val="000000"/>
        </w:rPr>
        <w:t>ведение</w:t>
      </w:r>
      <w:r w:rsidR="0007568B">
        <w:rPr>
          <w:color w:val="000000"/>
        </w:rPr>
        <w:t xml:space="preserve"> учета, или при возникнове</w:t>
      </w:r>
      <w:r w:rsidR="00223E3B">
        <w:rPr>
          <w:color w:val="000000"/>
        </w:rPr>
        <w:t>нии форс-мажорных обстоятельств, включая несоответствие данных документальной и электронной отчетности, выявленное в ходе проверки. Процедура предусматривает оперативное восстановление стандартных бухгалтерских процедур за прошедшие периоды.</w:t>
      </w:r>
    </w:p>
    <w:p w:rsidR="0007568B" w:rsidRDefault="0007568B" w:rsidP="0007568B">
      <w:pPr>
        <w:pStyle w:val="a3"/>
        <w:jc w:val="both"/>
      </w:pPr>
      <w:r w:rsidRPr="00307B50">
        <w:t>Группа юридических компаний ЭКСПЛОРУСС ГРУПП®</w:t>
      </w:r>
      <w:r>
        <w:t xml:space="preserve"> предлагает услуги по восстановлению бухгалтерского и налогового учета, которые включают: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</w:pPr>
      <w:r>
        <w:t>Формирование остатков на начало подлежащего восстановлению периода по предоставленным данным;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</w:pPr>
      <w:r>
        <w:t>Восстановление первичных документов с использованием имеющихся сведений;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</w:pPr>
      <w:r>
        <w:t>Сравнение информации, указанной в документах, с данными электронных баз;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</w:pPr>
      <w:r>
        <w:t xml:space="preserve">Исправление ошибок в электронных </w:t>
      </w:r>
      <w:proofErr w:type="gramStart"/>
      <w:r>
        <w:t>базах</w:t>
      </w:r>
      <w:proofErr w:type="gramEnd"/>
      <w:r>
        <w:t xml:space="preserve"> данных в соответствии с первичными документами;</w:t>
      </w:r>
    </w:p>
    <w:p w:rsidR="0007568B" w:rsidRDefault="00223E3B" w:rsidP="0007568B">
      <w:pPr>
        <w:pStyle w:val="a3"/>
        <w:numPr>
          <w:ilvl w:val="0"/>
          <w:numId w:val="36"/>
        </w:numPr>
        <w:jc w:val="both"/>
      </w:pPr>
      <w:r>
        <w:t>Сверку</w:t>
      </w:r>
      <w:r w:rsidR="0007568B">
        <w:t xml:space="preserve"> существующих данных с поставщиками, покупателями и другими партнерами компании;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</w:pPr>
      <w:r>
        <w:t>Восстановление утраченной документации;</w:t>
      </w:r>
    </w:p>
    <w:p w:rsidR="0007568B" w:rsidRDefault="00223E3B" w:rsidP="0007568B">
      <w:pPr>
        <w:pStyle w:val="a3"/>
        <w:numPr>
          <w:ilvl w:val="0"/>
          <w:numId w:val="36"/>
        </w:numPr>
        <w:jc w:val="both"/>
      </w:pPr>
      <w:r>
        <w:t>Экспертизу</w:t>
      </w:r>
      <w:r w:rsidR="0007568B">
        <w:t xml:space="preserve"> существующей первичной документации;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</w:pPr>
      <w:r>
        <w:t xml:space="preserve">Прочие специфические вопросы, возникающие в связи с особенностями хозяйственной деятельности </w:t>
      </w:r>
      <w:r w:rsidR="00223E3B">
        <w:t xml:space="preserve">конкретной </w:t>
      </w:r>
      <w:r>
        <w:t>компании.</w:t>
      </w:r>
    </w:p>
    <w:p w:rsidR="0007568B" w:rsidRDefault="0007568B" w:rsidP="0007568B">
      <w:pPr>
        <w:pStyle w:val="a3"/>
        <w:jc w:val="both"/>
        <w:rPr>
          <w:color w:val="000000"/>
        </w:rPr>
      </w:pPr>
      <w:r>
        <w:rPr>
          <w:color w:val="000000"/>
        </w:rPr>
        <w:t xml:space="preserve">После проведения процедуры </w:t>
      </w:r>
      <w:r>
        <w:rPr>
          <w:b/>
          <w:color w:val="000000"/>
        </w:rPr>
        <w:t>восстановления</w:t>
      </w:r>
      <w:r w:rsidR="00307B50">
        <w:rPr>
          <w:b/>
          <w:color w:val="000000"/>
        </w:rPr>
        <w:t xml:space="preserve"> бухгалтерского и налогового учета</w:t>
      </w:r>
      <w:r>
        <w:rPr>
          <w:b/>
          <w:color w:val="000000"/>
        </w:rPr>
        <w:t xml:space="preserve"> </w:t>
      </w:r>
      <w:r>
        <w:rPr>
          <w:color w:val="000000"/>
        </w:rPr>
        <w:t>компания получает: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 xml:space="preserve">Пакет документов по бухгалтерской и налоговой отчетности за восстанавливаемый период; </w:t>
      </w:r>
    </w:p>
    <w:p w:rsidR="0007568B" w:rsidRDefault="0007568B" w:rsidP="0007568B">
      <w:pPr>
        <w:pStyle w:val="a3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Полную электронную базу данных, полностью соответствующую первичным документам;</w:t>
      </w:r>
    </w:p>
    <w:p w:rsidR="00307B50" w:rsidRDefault="0007568B" w:rsidP="0007568B">
      <w:pPr>
        <w:pStyle w:val="a3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Архив первичной документации, подготовленной на случай проверки представителями налоговой инспекции;</w:t>
      </w:r>
    </w:p>
    <w:p w:rsidR="0007568B" w:rsidRDefault="0007568B" w:rsidP="00223E3B">
      <w:pPr>
        <w:pStyle w:val="a3"/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Список выявленных неточностей и ошибок, допущенных ранее при ведении документации и исправленных специалистом</w:t>
      </w:r>
      <w:r w:rsidR="00223E3B">
        <w:rPr>
          <w:color w:val="000000"/>
        </w:rPr>
        <w:t>.</w:t>
      </w:r>
    </w:p>
    <w:p w:rsidR="00223E3B" w:rsidRPr="00223E3B" w:rsidRDefault="00223E3B" w:rsidP="00223E3B">
      <w:pPr>
        <w:pStyle w:val="a3"/>
        <w:jc w:val="both"/>
        <w:rPr>
          <w:color w:val="000000"/>
        </w:rPr>
      </w:pPr>
      <w:r>
        <w:rPr>
          <w:color w:val="000000"/>
        </w:rPr>
        <w:t>Во время проведения процедуры восстановления бухгалтерского и налогового учета специалист проанализирует налоговые риски компании и проведет необходимые консультации с представителями организации по вопросам устранения налоговых рисков и проблем.</w:t>
      </w:r>
    </w:p>
    <w:p w:rsidR="00583335" w:rsidRPr="00307B50" w:rsidRDefault="00BC37A0" w:rsidP="0007568B">
      <w:pPr>
        <w:pStyle w:val="a3"/>
        <w:jc w:val="both"/>
        <w:rPr>
          <w:color w:val="000000"/>
        </w:rPr>
      </w:pPr>
      <w:r>
        <w:rPr>
          <w:color w:val="000000"/>
        </w:rPr>
        <w:t>Стоимость услуги по восстанов</w:t>
      </w:r>
      <w:r w:rsidR="0007568B">
        <w:rPr>
          <w:color w:val="000000"/>
        </w:rPr>
        <w:t xml:space="preserve">лению бухгалтерского и налогового учета рассчитывается, исходя из наличия документов для восстановления, продолжительности периода, используемой системы налогообложения и </w:t>
      </w:r>
      <w:proofErr w:type="gramStart"/>
      <w:r w:rsidR="0007568B">
        <w:rPr>
          <w:color w:val="000000"/>
        </w:rPr>
        <w:t>количества</w:t>
      </w:r>
      <w:proofErr w:type="gramEnd"/>
      <w:r w:rsidR="0007568B">
        <w:rPr>
          <w:color w:val="000000"/>
        </w:rPr>
        <w:t xml:space="preserve"> проведенных за подлежащий восстановлению период операций.</w:t>
      </w:r>
    </w:p>
    <w:p w:rsidR="00583335" w:rsidRPr="00307B50" w:rsidRDefault="00583335" w:rsidP="0007568B">
      <w:pPr>
        <w:pStyle w:val="a3"/>
        <w:jc w:val="both"/>
        <w:rPr>
          <w:color w:val="000000"/>
        </w:rPr>
      </w:pPr>
    </w:p>
    <w:p w:rsidR="003C35B1" w:rsidRPr="00307B50" w:rsidRDefault="003C35B1" w:rsidP="000756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35B1" w:rsidRPr="00307B50" w:rsidSect="008B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E70"/>
    <w:multiLevelType w:val="multilevel"/>
    <w:tmpl w:val="8AA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F2659"/>
    <w:multiLevelType w:val="multilevel"/>
    <w:tmpl w:val="DC10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509C9"/>
    <w:multiLevelType w:val="multilevel"/>
    <w:tmpl w:val="2088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D030E"/>
    <w:multiLevelType w:val="hybridMultilevel"/>
    <w:tmpl w:val="88C2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E02E9"/>
    <w:multiLevelType w:val="hybridMultilevel"/>
    <w:tmpl w:val="88C2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6242"/>
    <w:multiLevelType w:val="multilevel"/>
    <w:tmpl w:val="704C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E188B"/>
    <w:multiLevelType w:val="multilevel"/>
    <w:tmpl w:val="956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B47AA"/>
    <w:multiLevelType w:val="multilevel"/>
    <w:tmpl w:val="292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6933AB"/>
    <w:multiLevelType w:val="multilevel"/>
    <w:tmpl w:val="E4C4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12F55"/>
    <w:multiLevelType w:val="multilevel"/>
    <w:tmpl w:val="29E0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41D6A"/>
    <w:multiLevelType w:val="multilevel"/>
    <w:tmpl w:val="2D7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E0609"/>
    <w:multiLevelType w:val="multilevel"/>
    <w:tmpl w:val="6D5E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A359D"/>
    <w:multiLevelType w:val="multilevel"/>
    <w:tmpl w:val="239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040975"/>
    <w:multiLevelType w:val="multilevel"/>
    <w:tmpl w:val="EC26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21305"/>
    <w:multiLevelType w:val="multilevel"/>
    <w:tmpl w:val="BB9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B186B"/>
    <w:multiLevelType w:val="multilevel"/>
    <w:tmpl w:val="C96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40256"/>
    <w:multiLevelType w:val="multilevel"/>
    <w:tmpl w:val="A97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3E445B"/>
    <w:multiLevelType w:val="multilevel"/>
    <w:tmpl w:val="3918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320E1"/>
    <w:multiLevelType w:val="multilevel"/>
    <w:tmpl w:val="163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A55D0"/>
    <w:multiLevelType w:val="multilevel"/>
    <w:tmpl w:val="8BE0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1443EC"/>
    <w:multiLevelType w:val="multilevel"/>
    <w:tmpl w:val="02E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9F00A5"/>
    <w:multiLevelType w:val="multilevel"/>
    <w:tmpl w:val="F2B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276683"/>
    <w:multiLevelType w:val="hybridMultilevel"/>
    <w:tmpl w:val="88C2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B581F"/>
    <w:multiLevelType w:val="hybridMultilevel"/>
    <w:tmpl w:val="88C2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634E2"/>
    <w:multiLevelType w:val="multilevel"/>
    <w:tmpl w:val="0C7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6404A"/>
    <w:multiLevelType w:val="hybridMultilevel"/>
    <w:tmpl w:val="9DC89690"/>
    <w:lvl w:ilvl="0" w:tplc="DB0262A4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306B3"/>
    <w:multiLevelType w:val="multilevel"/>
    <w:tmpl w:val="638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AD5AE9"/>
    <w:multiLevelType w:val="multilevel"/>
    <w:tmpl w:val="E32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E4113F"/>
    <w:multiLevelType w:val="multilevel"/>
    <w:tmpl w:val="B050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D0B4E"/>
    <w:multiLevelType w:val="multilevel"/>
    <w:tmpl w:val="9BB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933D7D"/>
    <w:multiLevelType w:val="multilevel"/>
    <w:tmpl w:val="4A20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FB3BF9"/>
    <w:multiLevelType w:val="multilevel"/>
    <w:tmpl w:val="EF8C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CB34C4"/>
    <w:multiLevelType w:val="multilevel"/>
    <w:tmpl w:val="EED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FF1567"/>
    <w:multiLevelType w:val="multilevel"/>
    <w:tmpl w:val="805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3F1B92"/>
    <w:multiLevelType w:val="hybridMultilevel"/>
    <w:tmpl w:val="88C2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C63E7"/>
    <w:multiLevelType w:val="multilevel"/>
    <w:tmpl w:val="9F5C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4"/>
  </w:num>
  <w:num w:numId="3">
    <w:abstractNumId w:val="22"/>
  </w:num>
  <w:num w:numId="4">
    <w:abstractNumId w:val="23"/>
  </w:num>
  <w:num w:numId="5">
    <w:abstractNumId w:val="3"/>
  </w:num>
  <w:num w:numId="6">
    <w:abstractNumId w:val="32"/>
  </w:num>
  <w:num w:numId="7">
    <w:abstractNumId w:val="24"/>
  </w:num>
  <w:num w:numId="8">
    <w:abstractNumId w:val="13"/>
  </w:num>
  <w:num w:numId="9">
    <w:abstractNumId w:val="14"/>
  </w:num>
  <w:num w:numId="10">
    <w:abstractNumId w:val="11"/>
  </w:num>
  <w:num w:numId="11">
    <w:abstractNumId w:val="6"/>
  </w:num>
  <w:num w:numId="12">
    <w:abstractNumId w:val="12"/>
  </w:num>
  <w:num w:numId="13">
    <w:abstractNumId w:val="28"/>
  </w:num>
  <w:num w:numId="14">
    <w:abstractNumId w:val="8"/>
  </w:num>
  <w:num w:numId="15">
    <w:abstractNumId w:val="30"/>
  </w:num>
  <w:num w:numId="16">
    <w:abstractNumId w:val="2"/>
  </w:num>
  <w:num w:numId="17">
    <w:abstractNumId w:val="27"/>
  </w:num>
  <w:num w:numId="18">
    <w:abstractNumId w:val="10"/>
  </w:num>
  <w:num w:numId="19">
    <w:abstractNumId w:val="18"/>
  </w:num>
  <w:num w:numId="20">
    <w:abstractNumId w:val="26"/>
  </w:num>
  <w:num w:numId="21">
    <w:abstractNumId w:val="29"/>
  </w:num>
  <w:num w:numId="22">
    <w:abstractNumId w:val="7"/>
  </w:num>
  <w:num w:numId="23">
    <w:abstractNumId w:val="20"/>
  </w:num>
  <w:num w:numId="24">
    <w:abstractNumId w:val="35"/>
  </w:num>
  <w:num w:numId="25">
    <w:abstractNumId w:val="33"/>
  </w:num>
  <w:num w:numId="26">
    <w:abstractNumId w:val="1"/>
  </w:num>
  <w:num w:numId="27">
    <w:abstractNumId w:val="19"/>
  </w:num>
  <w:num w:numId="28">
    <w:abstractNumId w:val="17"/>
  </w:num>
  <w:num w:numId="29">
    <w:abstractNumId w:val="31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5"/>
  </w:num>
  <w:num w:numId="35">
    <w:abstractNumId w:val="0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508"/>
    <w:rsid w:val="000039CF"/>
    <w:rsid w:val="000104CB"/>
    <w:rsid w:val="00013163"/>
    <w:rsid w:val="0001521A"/>
    <w:rsid w:val="00025A18"/>
    <w:rsid w:val="000302C9"/>
    <w:rsid w:val="00052994"/>
    <w:rsid w:val="00052BFC"/>
    <w:rsid w:val="000552CE"/>
    <w:rsid w:val="0006018B"/>
    <w:rsid w:val="00062161"/>
    <w:rsid w:val="000676EC"/>
    <w:rsid w:val="0007568B"/>
    <w:rsid w:val="00075F1B"/>
    <w:rsid w:val="00077612"/>
    <w:rsid w:val="00081262"/>
    <w:rsid w:val="00081DBD"/>
    <w:rsid w:val="000867C6"/>
    <w:rsid w:val="00086CD0"/>
    <w:rsid w:val="000900E7"/>
    <w:rsid w:val="00094D82"/>
    <w:rsid w:val="000A4E21"/>
    <w:rsid w:val="000A51A7"/>
    <w:rsid w:val="000B24C2"/>
    <w:rsid w:val="000B4374"/>
    <w:rsid w:val="000B5DDC"/>
    <w:rsid w:val="000B7D9F"/>
    <w:rsid w:val="000C0D52"/>
    <w:rsid w:val="000C1187"/>
    <w:rsid w:val="000C2E0F"/>
    <w:rsid w:val="000C3632"/>
    <w:rsid w:val="000D1BDF"/>
    <w:rsid w:val="000D638C"/>
    <w:rsid w:val="000E38AA"/>
    <w:rsid w:val="000E3B1A"/>
    <w:rsid w:val="000E6014"/>
    <w:rsid w:val="000E7241"/>
    <w:rsid w:val="000E7C9D"/>
    <w:rsid w:val="000F08E1"/>
    <w:rsid w:val="000F560E"/>
    <w:rsid w:val="000F5AC8"/>
    <w:rsid w:val="001052C4"/>
    <w:rsid w:val="00107090"/>
    <w:rsid w:val="00110777"/>
    <w:rsid w:val="00111E9D"/>
    <w:rsid w:val="001161BF"/>
    <w:rsid w:val="00116360"/>
    <w:rsid w:val="001179D6"/>
    <w:rsid w:val="0012516C"/>
    <w:rsid w:val="00125858"/>
    <w:rsid w:val="00130475"/>
    <w:rsid w:val="001313D1"/>
    <w:rsid w:val="001434F7"/>
    <w:rsid w:val="001474F8"/>
    <w:rsid w:val="001512A5"/>
    <w:rsid w:val="001575F2"/>
    <w:rsid w:val="001657D5"/>
    <w:rsid w:val="00165C8E"/>
    <w:rsid w:val="001722AE"/>
    <w:rsid w:val="00184465"/>
    <w:rsid w:val="00187B49"/>
    <w:rsid w:val="00196E2C"/>
    <w:rsid w:val="001A0DA9"/>
    <w:rsid w:val="001A5038"/>
    <w:rsid w:val="001A6AD7"/>
    <w:rsid w:val="001A7097"/>
    <w:rsid w:val="001A782B"/>
    <w:rsid w:val="001B0D22"/>
    <w:rsid w:val="001B11DF"/>
    <w:rsid w:val="001B7150"/>
    <w:rsid w:val="001B71B3"/>
    <w:rsid w:val="001C1372"/>
    <w:rsid w:val="001D2C87"/>
    <w:rsid w:val="001D74BB"/>
    <w:rsid w:val="001E29AE"/>
    <w:rsid w:val="001E2BA5"/>
    <w:rsid w:val="001E4F98"/>
    <w:rsid w:val="001F34C6"/>
    <w:rsid w:val="0020565E"/>
    <w:rsid w:val="00205797"/>
    <w:rsid w:val="002131F0"/>
    <w:rsid w:val="00213F2F"/>
    <w:rsid w:val="00216623"/>
    <w:rsid w:val="00217FFE"/>
    <w:rsid w:val="0022118E"/>
    <w:rsid w:val="00222BE1"/>
    <w:rsid w:val="00223E3B"/>
    <w:rsid w:val="00224746"/>
    <w:rsid w:val="00225712"/>
    <w:rsid w:val="002304E4"/>
    <w:rsid w:val="00231C57"/>
    <w:rsid w:val="00240E54"/>
    <w:rsid w:val="00252538"/>
    <w:rsid w:val="00252936"/>
    <w:rsid w:val="00253858"/>
    <w:rsid w:val="00253D09"/>
    <w:rsid w:val="002546C3"/>
    <w:rsid w:val="0026368B"/>
    <w:rsid w:val="002666E9"/>
    <w:rsid w:val="0026764C"/>
    <w:rsid w:val="002707BD"/>
    <w:rsid w:val="00277BAA"/>
    <w:rsid w:val="002808A7"/>
    <w:rsid w:val="002864B7"/>
    <w:rsid w:val="002914A0"/>
    <w:rsid w:val="002940C1"/>
    <w:rsid w:val="00296EA0"/>
    <w:rsid w:val="002A170C"/>
    <w:rsid w:val="002A1726"/>
    <w:rsid w:val="002A23F7"/>
    <w:rsid w:val="002A62C4"/>
    <w:rsid w:val="002A717D"/>
    <w:rsid w:val="002B12F2"/>
    <w:rsid w:val="002B2BC9"/>
    <w:rsid w:val="002B3614"/>
    <w:rsid w:val="002C2026"/>
    <w:rsid w:val="002C3155"/>
    <w:rsid w:val="002C781C"/>
    <w:rsid w:val="002D7382"/>
    <w:rsid w:val="002E18FE"/>
    <w:rsid w:val="002E2DF9"/>
    <w:rsid w:val="002F16DA"/>
    <w:rsid w:val="002F1852"/>
    <w:rsid w:val="002F28E6"/>
    <w:rsid w:val="002F2B9B"/>
    <w:rsid w:val="003001D9"/>
    <w:rsid w:val="003005A6"/>
    <w:rsid w:val="0030384B"/>
    <w:rsid w:val="003044B3"/>
    <w:rsid w:val="00307B50"/>
    <w:rsid w:val="00307C1F"/>
    <w:rsid w:val="0031026C"/>
    <w:rsid w:val="003158B6"/>
    <w:rsid w:val="00321CDE"/>
    <w:rsid w:val="00323FCB"/>
    <w:rsid w:val="0032434E"/>
    <w:rsid w:val="00330DFA"/>
    <w:rsid w:val="00332A48"/>
    <w:rsid w:val="00334646"/>
    <w:rsid w:val="00337347"/>
    <w:rsid w:val="003404E5"/>
    <w:rsid w:val="00344E91"/>
    <w:rsid w:val="00346A2E"/>
    <w:rsid w:val="003539FB"/>
    <w:rsid w:val="00353DB6"/>
    <w:rsid w:val="0035448F"/>
    <w:rsid w:val="00355D77"/>
    <w:rsid w:val="0036061D"/>
    <w:rsid w:val="00363921"/>
    <w:rsid w:val="00366F54"/>
    <w:rsid w:val="00367E0A"/>
    <w:rsid w:val="00370498"/>
    <w:rsid w:val="00373458"/>
    <w:rsid w:val="00376FDD"/>
    <w:rsid w:val="003849FB"/>
    <w:rsid w:val="00385D1E"/>
    <w:rsid w:val="0038782B"/>
    <w:rsid w:val="003904CA"/>
    <w:rsid w:val="00394E1C"/>
    <w:rsid w:val="003A186A"/>
    <w:rsid w:val="003A57B4"/>
    <w:rsid w:val="003B1D82"/>
    <w:rsid w:val="003B3FF0"/>
    <w:rsid w:val="003B55FE"/>
    <w:rsid w:val="003C050F"/>
    <w:rsid w:val="003C21CE"/>
    <w:rsid w:val="003C35B1"/>
    <w:rsid w:val="003C797A"/>
    <w:rsid w:val="003D3A67"/>
    <w:rsid w:val="003D54B0"/>
    <w:rsid w:val="003D6F59"/>
    <w:rsid w:val="003D7794"/>
    <w:rsid w:val="003E0DA6"/>
    <w:rsid w:val="003E2DDA"/>
    <w:rsid w:val="003E7285"/>
    <w:rsid w:val="003F0620"/>
    <w:rsid w:val="003F4041"/>
    <w:rsid w:val="00400899"/>
    <w:rsid w:val="00401CB6"/>
    <w:rsid w:val="004032BA"/>
    <w:rsid w:val="0040448D"/>
    <w:rsid w:val="00407AD0"/>
    <w:rsid w:val="0041065F"/>
    <w:rsid w:val="0041114B"/>
    <w:rsid w:val="0041689A"/>
    <w:rsid w:val="00416B00"/>
    <w:rsid w:val="00421E9D"/>
    <w:rsid w:val="00422362"/>
    <w:rsid w:val="00430D86"/>
    <w:rsid w:val="00437613"/>
    <w:rsid w:val="0044013F"/>
    <w:rsid w:val="00441AF0"/>
    <w:rsid w:val="00444103"/>
    <w:rsid w:val="0044468A"/>
    <w:rsid w:val="00453E56"/>
    <w:rsid w:val="00465555"/>
    <w:rsid w:val="00465DC5"/>
    <w:rsid w:val="0046639E"/>
    <w:rsid w:val="00466944"/>
    <w:rsid w:val="004676F8"/>
    <w:rsid w:val="004724B0"/>
    <w:rsid w:val="00472938"/>
    <w:rsid w:val="00472C1B"/>
    <w:rsid w:val="004816A5"/>
    <w:rsid w:val="00490923"/>
    <w:rsid w:val="0049114E"/>
    <w:rsid w:val="00491744"/>
    <w:rsid w:val="00491E30"/>
    <w:rsid w:val="004920C8"/>
    <w:rsid w:val="004A49B5"/>
    <w:rsid w:val="004A5482"/>
    <w:rsid w:val="004A6193"/>
    <w:rsid w:val="004B1899"/>
    <w:rsid w:val="004B40BF"/>
    <w:rsid w:val="004C1072"/>
    <w:rsid w:val="004C2ECC"/>
    <w:rsid w:val="004C3060"/>
    <w:rsid w:val="004C5AD0"/>
    <w:rsid w:val="004C60C1"/>
    <w:rsid w:val="004C6A50"/>
    <w:rsid w:val="004C6CB1"/>
    <w:rsid w:val="004C7F01"/>
    <w:rsid w:val="004D00B0"/>
    <w:rsid w:val="004D75B1"/>
    <w:rsid w:val="004E092F"/>
    <w:rsid w:val="004E18BD"/>
    <w:rsid w:val="004E2B76"/>
    <w:rsid w:val="004F09B8"/>
    <w:rsid w:val="004F6F9A"/>
    <w:rsid w:val="005005D5"/>
    <w:rsid w:val="005012B3"/>
    <w:rsid w:val="00506231"/>
    <w:rsid w:val="00512680"/>
    <w:rsid w:val="00526781"/>
    <w:rsid w:val="00527BED"/>
    <w:rsid w:val="0054085D"/>
    <w:rsid w:val="005435AB"/>
    <w:rsid w:val="0054746B"/>
    <w:rsid w:val="00555EE2"/>
    <w:rsid w:val="00556034"/>
    <w:rsid w:val="005607B0"/>
    <w:rsid w:val="00566ABE"/>
    <w:rsid w:val="00566D30"/>
    <w:rsid w:val="0057012A"/>
    <w:rsid w:val="00574D1E"/>
    <w:rsid w:val="00577370"/>
    <w:rsid w:val="00580099"/>
    <w:rsid w:val="00583335"/>
    <w:rsid w:val="00583EF7"/>
    <w:rsid w:val="00584ADB"/>
    <w:rsid w:val="00585920"/>
    <w:rsid w:val="00586CCB"/>
    <w:rsid w:val="005A13E0"/>
    <w:rsid w:val="005A19F6"/>
    <w:rsid w:val="005B0012"/>
    <w:rsid w:val="005B4A82"/>
    <w:rsid w:val="005B5B8A"/>
    <w:rsid w:val="005B6704"/>
    <w:rsid w:val="005C3C8D"/>
    <w:rsid w:val="005D4B72"/>
    <w:rsid w:val="005E2484"/>
    <w:rsid w:val="005E4D80"/>
    <w:rsid w:val="005E6E14"/>
    <w:rsid w:val="005F0FA1"/>
    <w:rsid w:val="00603398"/>
    <w:rsid w:val="0060565D"/>
    <w:rsid w:val="00605A65"/>
    <w:rsid w:val="00624622"/>
    <w:rsid w:val="0063176A"/>
    <w:rsid w:val="006337DF"/>
    <w:rsid w:val="00633E31"/>
    <w:rsid w:val="00643155"/>
    <w:rsid w:val="006443B0"/>
    <w:rsid w:val="0064489B"/>
    <w:rsid w:val="0064509A"/>
    <w:rsid w:val="00647346"/>
    <w:rsid w:val="006503FB"/>
    <w:rsid w:val="006511F5"/>
    <w:rsid w:val="00652108"/>
    <w:rsid w:val="0065214B"/>
    <w:rsid w:val="006533FE"/>
    <w:rsid w:val="00662CC4"/>
    <w:rsid w:val="006671CC"/>
    <w:rsid w:val="00670BAC"/>
    <w:rsid w:val="00670BFF"/>
    <w:rsid w:val="006712CF"/>
    <w:rsid w:val="006713CD"/>
    <w:rsid w:val="0069328A"/>
    <w:rsid w:val="006B52F8"/>
    <w:rsid w:val="006B71B1"/>
    <w:rsid w:val="006C030A"/>
    <w:rsid w:val="006C27B9"/>
    <w:rsid w:val="006C2ADB"/>
    <w:rsid w:val="006C38DB"/>
    <w:rsid w:val="006C3B62"/>
    <w:rsid w:val="006D3656"/>
    <w:rsid w:val="006D5EA8"/>
    <w:rsid w:val="006F4E16"/>
    <w:rsid w:val="00702656"/>
    <w:rsid w:val="00706395"/>
    <w:rsid w:val="007113A5"/>
    <w:rsid w:val="00717B72"/>
    <w:rsid w:val="007203A1"/>
    <w:rsid w:val="0072090E"/>
    <w:rsid w:val="00722BDC"/>
    <w:rsid w:val="00726670"/>
    <w:rsid w:val="007268CD"/>
    <w:rsid w:val="00730126"/>
    <w:rsid w:val="00731203"/>
    <w:rsid w:val="00734E81"/>
    <w:rsid w:val="00735445"/>
    <w:rsid w:val="00741B1F"/>
    <w:rsid w:val="007441FE"/>
    <w:rsid w:val="00745676"/>
    <w:rsid w:val="007459B6"/>
    <w:rsid w:val="00746780"/>
    <w:rsid w:val="007479CA"/>
    <w:rsid w:val="00753F2B"/>
    <w:rsid w:val="0075539E"/>
    <w:rsid w:val="00760272"/>
    <w:rsid w:val="00764E48"/>
    <w:rsid w:val="00766242"/>
    <w:rsid w:val="00770626"/>
    <w:rsid w:val="007719EB"/>
    <w:rsid w:val="00773569"/>
    <w:rsid w:val="00777EDD"/>
    <w:rsid w:val="00782DD2"/>
    <w:rsid w:val="00785437"/>
    <w:rsid w:val="00787BBD"/>
    <w:rsid w:val="00787D77"/>
    <w:rsid w:val="00796AC9"/>
    <w:rsid w:val="00797107"/>
    <w:rsid w:val="007A3F38"/>
    <w:rsid w:val="007A4FDE"/>
    <w:rsid w:val="007B257E"/>
    <w:rsid w:val="007B3FEF"/>
    <w:rsid w:val="007B51A1"/>
    <w:rsid w:val="007B6A44"/>
    <w:rsid w:val="007B711D"/>
    <w:rsid w:val="007C10B6"/>
    <w:rsid w:val="007C1FE4"/>
    <w:rsid w:val="007C45D0"/>
    <w:rsid w:val="007C6C92"/>
    <w:rsid w:val="007D1CF8"/>
    <w:rsid w:val="007D3848"/>
    <w:rsid w:val="007E0B12"/>
    <w:rsid w:val="007E1B03"/>
    <w:rsid w:val="007E5826"/>
    <w:rsid w:val="007F078E"/>
    <w:rsid w:val="007F217F"/>
    <w:rsid w:val="007F4A43"/>
    <w:rsid w:val="007F79B7"/>
    <w:rsid w:val="008003CA"/>
    <w:rsid w:val="00804A43"/>
    <w:rsid w:val="008051CA"/>
    <w:rsid w:val="00813F21"/>
    <w:rsid w:val="0081556A"/>
    <w:rsid w:val="008160D7"/>
    <w:rsid w:val="00822163"/>
    <w:rsid w:val="00822908"/>
    <w:rsid w:val="00823A10"/>
    <w:rsid w:val="00824B7A"/>
    <w:rsid w:val="00824BFD"/>
    <w:rsid w:val="00824E11"/>
    <w:rsid w:val="008253F0"/>
    <w:rsid w:val="00825CD8"/>
    <w:rsid w:val="00826C10"/>
    <w:rsid w:val="0082742E"/>
    <w:rsid w:val="00827587"/>
    <w:rsid w:val="00830546"/>
    <w:rsid w:val="0083257D"/>
    <w:rsid w:val="008335F5"/>
    <w:rsid w:val="008345C2"/>
    <w:rsid w:val="0083664C"/>
    <w:rsid w:val="00836B1C"/>
    <w:rsid w:val="00836C40"/>
    <w:rsid w:val="00837827"/>
    <w:rsid w:val="00840179"/>
    <w:rsid w:val="0084710F"/>
    <w:rsid w:val="00847476"/>
    <w:rsid w:val="00860D42"/>
    <w:rsid w:val="00863366"/>
    <w:rsid w:val="008650C1"/>
    <w:rsid w:val="008718A1"/>
    <w:rsid w:val="00874F22"/>
    <w:rsid w:val="00875AEF"/>
    <w:rsid w:val="00877C44"/>
    <w:rsid w:val="008813C5"/>
    <w:rsid w:val="00882E9D"/>
    <w:rsid w:val="00890C9E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4DB3"/>
    <w:rsid w:val="008B5AD8"/>
    <w:rsid w:val="008C4220"/>
    <w:rsid w:val="008C56E8"/>
    <w:rsid w:val="008C6396"/>
    <w:rsid w:val="008D79FD"/>
    <w:rsid w:val="008E0C1C"/>
    <w:rsid w:val="008E16C3"/>
    <w:rsid w:val="008E438F"/>
    <w:rsid w:val="008E5B31"/>
    <w:rsid w:val="008F06A9"/>
    <w:rsid w:val="008F33A3"/>
    <w:rsid w:val="008F3A8A"/>
    <w:rsid w:val="008F58BF"/>
    <w:rsid w:val="008F5E33"/>
    <w:rsid w:val="008F6440"/>
    <w:rsid w:val="008F6AAE"/>
    <w:rsid w:val="0090069B"/>
    <w:rsid w:val="00900B07"/>
    <w:rsid w:val="00907AFE"/>
    <w:rsid w:val="00931182"/>
    <w:rsid w:val="00932510"/>
    <w:rsid w:val="00933858"/>
    <w:rsid w:val="0093671E"/>
    <w:rsid w:val="00940DD7"/>
    <w:rsid w:val="00944408"/>
    <w:rsid w:val="009536EE"/>
    <w:rsid w:val="00953D87"/>
    <w:rsid w:val="0096003D"/>
    <w:rsid w:val="00963C0E"/>
    <w:rsid w:val="00965072"/>
    <w:rsid w:val="00967D1B"/>
    <w:rsid w:val="00983E04"/>
    <w:rsid w:val="00986172"/>
    <w:rsid w:val="0098733A"/>
    <w:rsid w:val="009900B2"/>
    <w:rsid w:val="00991E42"/>
    <w:rsid w:val="00992377"/>
    <w:rsid w:val="00996A7B"/>
    <w:rsid w:val="00997398"/>
    <w:rsid w:val="009A0A8B"/>
    <w:rsid w:val="009A47DC"/>
    <w:rsid w:val="009A53E9"/>
    <w:rsid w:val="009A6CE2"/>
    <w:rsid w:val="009B5B0A"/>
    <w:rsid w:val="009B7431"/>
    <w:rsid w:val="009C6261"/>
    <w:rsid w:val="009D1C89"/>
    <w:rsid w:val="009D6818"/>
    <w:rsid w:val="009D766C"/>
    <w:rsid w:val="009E06C3"/>
    <w:rsid w:val="009E25BE"/>
    <w:rsid w:val="009E2918"/>
    <w:rsid w:val="009E3232"/>
    <w:rsid w:val="009E3313"/>
    <w:rsid w:val="009F04FC"/>
    <w:rsid w:val="009F7802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3774B"/>
    <w:rsid w:val="00A45526"/>
    <w:rsid w:val="00A51B00"/>
    <w:rsid w:val="00A56D8E"/>
    <w:rsid w:val="00A573B8"/>
    <w:rsid w:val="00A6211D"/>
    <w:rsid w:val="00A62B58"/>
    <w:rsid w:val="00A633C5"/>
    <w:rsid w:val="00A733D7"/>
    <w:rsid w:val="00A84A3F"/>
    <w:rsid w:val="00A874B7"/>
    <w:rsid w:val="00A920D9"/>
    <w:rsid w:val="00A9581B"/>
    <w:rsid w:val="00A961B5"/>
    <w:rsid w:val="00A97C8A"/>
    <w:rsid w:val="00AA2976"/>
    <w:rsid w:val="00AA2CB4"/>
    <w:rsid w:val="00AA6C9C"/>
    <w:rsid w:val="00AA7157"/>
    <w:rsid w:val="00AB187D"/>
    <w:rsid w:val="00AB5322"/>
    <w:rsid w:val="00AB5810"/>
    <w:rsid w:val="00AC704F"/>
    <w:rsid w:val="00AD1DE1"/>
    <w:rsid w:val="00AE1791"/>
    <w:rsid w:val="00AE4140"/>
    <w:rsid w:val="00AE79A6"/>
    <w:rsid w:val="00AE7B4E"/>
    <w:rsid w:val="00AF2511"/>
    <w:rsid w:val="00AF2B27"/>
    <w:rsid w:val="00AF307F"/>
    <w:rsid w:val="00AF68D4"/>
    <w:rsid w:val="00AF7C54"/>
    <w:rsid w:val="00B0610C"/>
    <w:rsid w:val="00B15AE9"/>
    <w:rsid w:val="00B16B97"/>
    <w:rsid w:val="00B2176A"/>
    <w:rsid w:val="00B2426F"/>
    <w:rsid w:val="00B25267"/>
    <w:rsid w:val="00B26EAA"/>
    <w:rsid w:val="00B31306"/>
    <w:rsid w:val="00B35737"/>
    <w:rsid w:val="00B40264"/>
    <w:rsid w:val="00B42870"/>
    <w:rsid w:val="00B46CB8"/>
    <w:rsid w:val="00B47D7A"/>
    <w:rsid w:val="00B54F16"/>
    <w:rsid w:val="00B561D4"/>
    <w:rsid w:val="00B57F2C"/>
    <w:rsid w:val="00B64B74"/>
    <w:rsid w:val="00B66536"/>
    <w:rsid w:val="00B76270"/>
    <w:rsid w:val="00B76461"/>
    <w:rsid w:val="00B77B9A"/>
    <w:rsid w:val="00B81BB2"/>
    <w:rsid w:val="00B8440E"/>
    <w:rsid w:val="00B86C48"/>
    <w:rsid w:val="00B911FB"/>
    <w:rsid w:val="00B94E85"/>
    <w:rsid w:val="00B96122"/>
    <w:rsid w:val="00B97189"/>
    <w:rsid w:val="00BB00D5"/>
    <w:rsid w:val="00BB43D8"/>
    <w:rsid w:val="00BB5CFD"/>
    <w:rsid w:val="00BB7452"/>
    <w:rsid w:val="00BB7F8D"/>
    <w:rsid w:val="00BC0FF3"/>
    <w:rsid w:val="00BC3175"/>
    <w:rsid w:val="00BC37A0"/>
    <w:rsid w:val="00BC7206"/>
    <w:rsid w:val="00BD01DE"/>
    <w:rsid w:val="00BD055A"/>
    <w:rsid w:val="00BD1529"/>
    <w:rsid w:val="00BD2203"/>
    <w:rsid w:val="00BD34DC"/>
    <w:rsid w:val="00BD5458"/>
    <w:rsid w:val="00BD7BA7"/>
    <w:rsid w:val="00BE1620"/>
    <w:rsid w:val="00BE1F5B"/>
    <w:rsid w:val="00BE33A5"/>
    <w:rsid w:val="00BE5BA5"/>
    <w:rsid w:val="00BF2621"/>
    <w:rsid w:val="00BF36E4"/>
    <w:rsid w:val="00BF392C"/>
    <w:rsid w:val="00BF3D47"/>
    <w:rsid w:val="00BF5960"/>
    <w:rsid w:val="00BF629A"/>
    <w:rsid w:val="00BF6552"/>
    <w:rsid w:val="00BF7AF5"/>
    <w:rsid w:val="00C01BD8"/>
    <w:rsid w:val="00C01BE5"/>
    <w:rsid w:val="00C05D71"/>
    <w:rsid w:val="00C1130A"/>
    <w:rsid w:val="00C122AB"/>
    <w:rsid w:val="00C14870"/>
    <w:rsid w:val="00C224EE"/>
    <w:rsid w:val="00C2640A"/>
    <w:rsid w:val="00C3232F"/>
    <w:rsid w:val="00C470FF"/>
    <w:rsid w:val="00C50143"/>
    <w:rsid w:val="00C52E2D"/>
    <w:rsid w:val="00C61C1D"/>
    <w:rsid w:val="00C66088"/>
    <w:rsid w:val="00C661BA"/>
    <w:rsid w:val="00C66288"/>
    <w:rsid w:val="00C6787C"/>
    <w:rsid w:val="00C71DE3"/>
    <w:rsid w:val="00C74626"/>
    <w:rsid w:val="00C772C5"/>
    <w:rsid w:val="00C90824"/>
    <w:rsid w:val="00C914CF"/>
    <w:rsid w:val="00C947D4"/>
    <w:rsid w:val="00C95DA8"/>
    <w:rsid w:val="00CA0A61"/>
    <w:rsid w:val="00CA2498"/>
    <w:rsid w:val="00CA4065"/>
    <w:rsid w:val="00CB0AF1"/>
    <w:rsid w:val="00CB4F78"/>
    <w:rsid w:val="00CC259C"/>
    <w:rsid w:val="00CC729D"/>
    <w:rsid w:val="00CD500E"/>
    <w:rsid w:val="00CF58D1"/>
    <w:rsid w:val="00D02954"/>
    <w:rsid w:val="00D040B0"/>
    <w:rsid w:val="00D100B1"/>
    <w:rsid w:val="00D11BF2"/>
    <w:rsid w:val="00D12412"/>
    <w:rsid w:val="00D15F2C"/>
    <w:rsid w:val="00D20B12"/>
    <w:rsid w:val="00D32C57"/>
    <w:rsid w:val="00D33300"/>
    <w:rsid w:val="00D335E0"/>
    <w:rsid w:val="00D37BA3"/>
    <w:rsid w:val="00D4258D"/>
    <w:rsid w:val="00D4788E"/>
    <w:rsid w:val="00D52436"/>
    <w:rsid w:val="00D5595C"/>
    <w:rsid w:val="00D55A53"/>
    <w:rsid w:val="00D616BB"/>
    <w:rsid w:val="00D629C7"/>
    <w:rsid w:val="00D63298"/>
    <w:rsid w:val="00D647F3"/>
    <w:rsid w:val="00D677CA"/>
    <w:rsid w:val="00D703E5"/>
    <w:rsid w:val="00D72CF0"/>
    <w:rsid w:val="00D73430"/>
    <w:rsid w:val="00D75FB1"/>
    <w:rsid w:val="00D815B9"/>
    <w:rsid w:val="00D81632"/>
    <w:rsid w:val="00D833F8"/>
    <w:rsid w:val="00D9424B"/>
    <w:rsid w:val="00D97401"/>
    <w:rsid w:val="00DA0E25"/>
    <w:rsid w:val="00DA3C6E"/>
    <w:rsid w:val="00DA412C"/>
    <w:rsid w:val="00DA45C2"/>
    <w:rsid w:val="00DA5CB8"/>
    <w:rsid w:val="00DA71D9"/>
    <w:rsid w:val="00DC3177"/>
    <w:rsid w:val="00DC4138"/>
    <w:rsid w:val="00DC52EF"/>
    <w:rsid w:val="00DC689C"/>
    <w:rsid w:val="00DC7EBA"/>
    <w:rsid w:val="00DD363A"/>
    <w:rsid w:val="00DD47D5"/>
    <w:rsid w:val="00DE2960"/>
    <w:rsid w:val="00DE729F"/>
    <w:rsid w:val="00DF0707"/>
    <w:rsid w:val="00E006AD"/>
    <w:rsid w:val="00E03794"/>
    <w:rsid w:val="00E04D93"/>
    <w:rsid w:val="00E12641"/>
    <w:rsid w:val="00E144BC"/>
    <w:rsid w:val="00E15046"/>
    <w:rsid w:val="00E15A7E"/>
    <w:rsid w:val="00E2091E"/>
    <w:rsid w:val="00E21686"/>
    <w:rsid w:val="00E2626E"/>
    <w:rsid w:val="00E27F6B"/>
    <w:rsid w:val="00E35D96"/>
    <w:rsid w:val="00E44C29"/>
    <w:rsid w:val="00E459C2"/>
    <w:rsid w:val="00E46290"/>
    <w:rsid w:val="00E5694E"/>
    <w:rsid w:val="00E61EBB"/>
    <w:rsid w:val="00E62B4F"/>
    <w:rsid w:val="00E71508"/>
    <w:rsid w:val="00E73C53"/>
    <w:rsid w:val="00E80A91"/>
    <w:rsid w:val="00E93E41"/>
    <w:rsid w:val="00EA08B3"/>
    <w:rsid w:val="00EA5A43"/>
    <w:rsid w:val="00EA6B91"/>
    <w:rsid w:val="00EB0860"/>
    <w:rsid w:val="00EB1D6A"/>
    <w:rsid w:val="00EB5182"/>
    <w:rsid w:val="00EB52BA"/>
    <w:rsid w:val="00EB699D"/>
    <w:rsid w:val="00EC0542"/>
    <w:rsid w:val="00EC09FC"/>
    <w:rsid w:val="00EC71A7"/>
    <w:rsid w:val="00ED0966"/>
    <w:rsid w:val="00EF0D32"/>
    <w:rsid w:val="00EF43CD"/>
    <w:rsid w:val="00EF6002"/>
    <w:rsid w:val="00EF7B12"/>
    <w:rsid w:val="00F003FF"/>
    <w:rsid w:val="00F00DAE"/>
    <w:rsid w:val="00F027E7"/>
    <w:rsid w:val="00F036EB"/>
    <w:rsid w:val="00F03D8C"/>
    <w:rsid w:val="00F0673E"/>
    <w:rsid w:val="00F07C3F"/>
    <w:rsid w:val="00F11A89"/>
    <w:rsid w:val="00F216C9"/>
    <w:rsid w:val="00F217E5"/>
    <w:rsid w:val="00F2713B"/>
    <w:rsid w:val="00F322F3"/>
    <w:rsid w:val="00F32304"/>
    <w:rsid w:val="00F33FFE"/>
    <w:rsid w:val="00F34FD1"/>
    <w:rsid w:val="00F355B9"/>
    <w:rsid w:val="00F445A4"/>
    <w:rsid w:val="00F44660"/>
    <w:rsid w:val="00F458FE"/>
    <w:rsid w:val="00F50C6F"/>
    <w:rsid w:val="00F50EC4"/>
    <w:rsid w:val="00F52CF6"/>
    <w:rsid w:val="00F661EC"/>
    <w:rsid w:val="00F6767A"/>
    <w:rsid w:val="00F67790"/>
    <w:rsid w:val="00F703E6"/>
    <w:rsid w:val="00F706BE"/>
    <w:rsid w:val="00F7229F"/>
    <w:rsid w:val="00F862D1"/>
    <w:rsid w:val="00F94A8B"/>
    <w:rsid w:val="00FA57BD"/>
    <w:rsid w:val="00FA65CD"/>
    <w:rsid w:val="00FA77C7"/>
    <w:rsid w:val="00FB093B"/>
    <w:rsid w:val="00FB3E13"/>
    <w:rsid w:val="00FB4707"/>
    <w:rsid w:val="00FB5F3F"/>
    <w:rsid w:val="00FD0019"/>
    <w:rsid w:val="00FE14C9"/>
    <w:rsid w:val="00FF11E8"/>
    <w:rsid w:val="00FF38CB"/>
    <w:rsid w:val="00FF6AE1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0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83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0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C6F"/>
    <w:rPr>
      <w:b/>
      <w:bCs/>
    </w:rPr>
  </w:style>
  <w:style w:type="character" w:customStyle="1" w:styleId="prcolred">
    <w:name w:val="pr_colred"/>
    <w:basedOn w:val="a0"/>
    <w:rsid w:val="00F50C6F"/>
  </w:style>
  <w:style w:type="character" w:customStyle="1" w:styleId="20">
    <w:name w:val="Заголовок 2 Знак"/>
    <w:basedOn w:val="a0"/>
    <w:link w:val="2"/>
    <w:uiPriority w:val="9"/>
    <w:rsid w:val="00F50C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C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50C6F"/>
    <w:rPr>
      <w:color w:val="0000FF"/>
      <w:u w:val="single"/>
    </w:rPr>
  </w:style>
  <w:style w:type="character" w:styleId="a8">
    <w:name w:val="Emphasis"/>
    <w:basedOn w:val="a0"/>
    <w:uiPriority w:val="20"/>
    <w:qFormat/>
    <w:rsid w:val="0058333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83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3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">
    <w:name w:val="b"/>
    <w:basedOn w:val="a0"/>
    <w:rsid w:val="00583335"/>
  </w:style>
  <w:style w:type="paragraph" w:customStyle="1" w:styleId="itog">
    <w:name w:val="itog"/>
    <w:basedOn w:val="a"/>
    <w:rsid w:val="0058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vazhno">
    <w:name w:val="p_vazhno"/>
    <w:basedOn w:val="a"/>
    <w:rsid w:val="0058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5214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84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525</Words>
  <Characters>4022</Characters>
  <Application>Microsoft Office Word</Application>
  <DocSecurity>0</DocSecurity>
  <Lines>79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2016-09-23T14:18:00Z</dcterms:created>
  <dcterms:modified xsi:type="dcterms:W3CDTF">2016-09-26T10:28:00Z</dcterms:modified>
</cp:coreProperties>
</file>